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8DF7" w14:textId="77777777" w:rsidR="003E6FD3" w:rsidRPr="003E6FD3" w:rsidRDefault="003E6FD3" w:rsidP="003E6FD3">
      <w:pPr>
        <w:spacing w:before="120" w:afterLines="120" w:after="288"/>
        <w:rPr>
          <w:rFonts w:ascii="Arial" w:hAnsi="Arial" w:cs="Arial"/>
          <w:lang w:val="ca-ES"/>
        </w:rPr>
      </w:pPr>
      <w:bookmarkStart w:id="0" w:name="Texto51"/>
      <w:r w:rsidRPr="003E6FD3">
        <w:rPr>
          <w:rFonts w:ascii="Arial" w:hAnsi="Arial" w:cs="Arial"/>
          <w:highlight w:val="yellow"/>
          <w:lang w:val="ca-ES"/>
        </w:rPr>
        <w:t>TAMBÉ S’HA DE PUJAR DOCUMENT AMB LA SEGÜENT INFORMACIÓ, SIGNAT</w:t>
      </w:r>
    </w:p>
    <w:p w14:paraId="3D241CF0" w14:textId="77777777" w:rsidR="00FB67DD" w:rsidRPr="00BA67B8" w:rsidRDefault="00FB67DD" w:rsidP="00FB67DD">
      <w:pPr>
        <w:spacing w:before="120" w:afterLines="120" w:after="288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L’investigador/a sol·licitant i el/la responsable del grup d’investigació al qual es troba adscrit l’investigador/a sol·licitant,</w:t>
      </w:r>
      <w:bookmarkEnd w:id="0"/>
    </w:p>
    <w:p w14:paraId="2D7705B8" w14:textId="77777777" w:rsidR="00FB67DD" w:rsidRPr="00BA67B8" w:rsidRDefault="00FB67DD" w:rsidP="00FB67DD">
      <w:pPr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DECLAREN:</w:t>
      </w:r>
    </w:p>
    <w:p w14:paraId="4A233836" w14:textId="77777777" w:rsidR="00FB67DD" w:rsidRPr="00BA67B8" w:rsidRDefault="00000000" w:rsidP="00FB67DD">
      <w:pPr>
        <w:tabs>
          <w:tab w:val="left" w:pos="9071"/>
        </w:tabs>
        <w:ind w:right="-1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95648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7DD" w:rsidRPr="00BA67B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FB67DD" w:rsidRPr="00BA67B8">
        <w:rPr>
          <w:rFonts w:ascii="Arial" w:hAnsi="Arial" w:cs="Arial"/>
          <w:lang w:val="ca-ES"/>
        </w:rPr>
        <w:t xml:space="preserve"> Que no hem obtingut ajuts de convocatòries competitives provinents d’administracions o entitats públiques o privades, nacionals o internacionals, per al finançament de la publicació objecte de la present sol·licitud.</w:t>
      </w:r>
    </w:p>
    <w:p w14:paraId="44305DB0" w14:textId="77777777" w:rsidR="00FB67DD" w:rsidRPr="00BA67B8" w:rsidRDefault="00000000" w:rsidP="00FB67DD">
      <w:pPr>
        <w:tabs>
          <w:tab w:val="left" w:pos="9071"/>
        </w:tabs>
        <w:ind w:right="-1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55612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7DD" w:rsidRPr="00BA67B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FB67DD" w:rsidRPr="00BA67B8">
        <w:rPr>
          <w:rFonts w:ascii="Arial" w:hAnsi="Arial" w:cs="Arial"/>
          <w:lang w:val="ca-ES"/>
        </w:rPr>
        <w:t xml:space="preserve"> Que hem obtingut ajuts de convocatòries competitives provinents d’administracions o entitats públiques o privades, nacionals o internacionals, per al finançament de la publicació objecte de la present sol·licitud. La relació d’ajuts és la següent:</w:t>
      </w:r>
    </w:p>
    <w:tbl>
      <w:tblPr>
        <w:tblW w:w="9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8"/>
        <w:gridCol w:w="1701"/>
        <w:gridCol w:w="1984"/>
        <w:gridCol w:w="1560"/>
        <w:gridCol w:w="1769"/>
      </w:tblGrid>
      <w:tr w:rsidR="00FB67DD" w:rsidRPr="00BA67B8" w14:paraId="2271C229" w14:textId="77777777" w:rsidTr="005D2A47">
        <w:tc>
          <w:tcPr>
            <w:tcW w:w="2018" w:type="dxa"/>
            <w:tcBorders>
              <w:left w:val="single" w:sz="4" w:space="0" w:color="auto"/>
            </w:tcBorders>
          </w:tcPr>
          <w:p w14:paraId="0E86FC43" w14:textId="77777777"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Convocatòria</w:t>
            </w:r>
          </w:p>
        </w:tc>
        <w:tc>
          <w:tcPr>
            <w:tcW w:w="1701" w:type="dxa"/>
          </w:tcPr>
          <w:p w14:paraId="6B884937" w14:textId="77777777"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Entitat</w:t>
            </w:r>
          </w:p>
        </w:tc>
        <w:tc>
          <w:tcPr>
            <w:tcW w:w="1984" w:type="dxa"/>
          </w:tcPr>
          <w:p w14:paraId="666DA9A1" w14:textId="77777777"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Títol del projecte</w:t>
            </w:r>
          </w:p>
        </w:tc>
        <w:tc>
          <w:tcPr>
            <w:tcW w:w="1560" w:type="dxa"/>
          </w:tcPr>
          <w:p w14:paraId="18118000" w14:textId="77777777"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 xml:space="preserve">Codi del projecte </w:t>
            </w:r>
          </w:p>
        </w:tc>
        <w:tc>
          <w:tcPr>
            <w:tcW w:w="1769" w:type="dxa"/>
          </w:tcPr>
          <w:p w14:paraId="726832CC" w14:textId="77777777"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Import concedit per a la publicació</w:t>
            </w:r>
          </w:p>
        </w:tc>
      </w:tr>
      <w:tr w:rsidR="00FB67DD" w:rsidRPr="00BA67B8" w14:paraId="4B310FC3" w14:textId="77777777" w:rsidTr="005D2A47">
        <w:trPr>
          <w:trHeight w:val="258"/>
        </w:trPr>
        <w:tc>
          <w:tcPr>
            <w:tcW w:w="2018" w:type="dxa"/>
          </w:tcPr>
          <w:p w14:paraId="013250BA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024F9B08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2FB42DF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984" w:type="dxa"/>
          </w:tcPr>
          <w:p w14:paraId="3C41367F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</w:tcPr>
          <w:p w14:paraId="2CD46A53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69" w:type="dxa"/>
          </w:tcPr>
          <w:p w14:paraId="6BFFB0DD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14:paraId="67FC4C39" w14:textId="77777777" w:rsidTr="005D2A47">
        <w:trPr>
          <w:trHeight w:val="258"/>
        </w:trPr>
        <w:tc>
          <w:tcPr>
            <w:tcW w:w="2018" w:type="dxa"/>
            <w:tcBorders>
              <w:bottom w:val="single" w:sz="4" w:space="0" w:color="000000"/>
            </w:tcBorders>
          </w:tcPr>
          <w:p w14:paraId="343680E2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29FB3E29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68C7F7E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703BB05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52A9C23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14:paraId="2EB4C528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14:paraId="1DD7601D" w14:textId="77777777" w:rsidTr="005D2A47">
        <w:trPr>
          <w:trHeight w:val="258"/>
        </w:trPr>
        <w:tc>
          <w:tcPr>
            <w:tcW w:w="2018" w:type="dxa"/>
            <w:tcBorders>
              <w:bottom w:val="single" w:sz="4" w:space="0" w:color="auto"/>
            </w:tcBorders>
          </w:tcPr>
          <w:p w14:paraId="5505057E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3CB083FF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C4A394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C44BB8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999B59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4E98670" w14:textId="77777777"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A8F01D0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14:paraId="0B457B22" w14:textId="77777777" w:rsidR="00FB67DD" w:rsidRPr="00BA67B8" w:rsidRDefault="00000000" w:rsidP="00FB67DD">
      <w:pPr>
        <w:tabs>
          <w:tab w:val="left" w:pos="9071"/>
        </w:tabs>
        <w:ind w:right="-1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1907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7DD" w:rsidRPr="00BA67B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FB67DD" w:rsidRPr="00BA67B8">
        <w:rPr>
          <w:rFonts w:ascii="Arial" w:hAnsi="Arial" w:cs="Arial"/>
          <w:lang w:val="ca-ES"/>
        </w:rPr>
        <w:t xml:space="preserve"> Que hem informat a la resta de membres del nostre grup, per al seu coneixement, de la realització d’aquesta sol·licitud de publicació en accés obert “</w:t>
      </w:r>
      <w:proofErr w:type="spellStart"/>
      <w:r w:rsidR="00FB67DD" w:rsidRPr="00BA67B8">
        <w:rPr>
          <w:rFonts w:ascii="Arial" w:hAnsi="Arial" w:cs="Arial"/>
          <w:lang w:val="ca-ES"/>
        </w:rPr>
        <w:t>Liberi</w:t>
      </w:r>
      <w:proofErr w:type="spellEnd"/>
      <w:r w:rsidR="00FB67DD" w:rsidRPr="00BA67B8">
        <w:rPr>
          <w:rFonts w:ascii="Arial" w:hAnsi="Arial" w:cs="Arial"/>
          <w:lang w:val="ca-ES"/>
        </w:rPr>
        <w:t>”.</w:t>
      </w:r>
    </w:p>
    <w:p w14:paraId="0391706B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14:paraId="7D925AA9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 xml:space="preserve">Palma, </w:t>
      </w:r>
      <w:r w:rsidRPr="00BA67B8">
        <w:rPr>
          <w:rFonts w:ascii="Arial" w:hAnsi="Arial" w:cs="Arial"/>
          <w:lang w:val="ca-ES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16"/>
      <w:r w:rsidRPr="00BA67B8">
        <w:rPr>
          <w:rFonts w:ascii="Arial" w:hAnsi="Arial" w:cs="Arial"/>
          <w:lang w:val="ca-ES"/>
        </w:rPr>
        <w:instrText xml:space="preserve"> FORMTEXT </w:instrText>
      </w:r>
      <w:r w:rsidRPr="00BA67B8">
        <w:rPr>
          <w:rFonts w:ascii="Arial" w:hAnsi="Arial" w:cs="Arial"/>
          <w:lang w:val="ca-ES"/>
        </w:rPr>
      </w:r>
      <w:r w:rsidRPr="00BA67B8">
        <w:rPr>
          <w:rFonts w:ascii="Arial" w:hAnsi="Arial" w:cs="Arial"/>
          <w:lang w:val="ca-ES"/>
        </w:rPr>
        <w:fldChar w:fldCharType="separate"/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fldChar w:fldCharType="end"/>
      </w:r>
      <w:bookmarkEnd w:id="1"/>
      <w:r w:rsidRPr="00BA67B8">
        <w:rPr>
          <w:rFonts w:ascii="Arial" w:hAnsi="Arial" w:cs="Arial"/>
          <w:lang w:val="ca-ES"/>
        </w:rPr>
        <w:t xml:space="preserve"> d </w:t>
      </w:r>
      <w:r w:rsidRPr="00BA67B8">
        <w:rPr>
          <w:rFonts w:ascii="Arial" w:hAnsi="Arial" w:cs="Arial"/>
          <w:lang w:val="ca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" w:name="Texto17"/>
      <w:r w:rsidRPr="00BA67B8">
        <w:rPr>
          <w:rFonts w:ascii="Arial" w:hAnsi="Arial" w:cs="Arial"/>
          <w:lang w:val="ca-ES"/>
        </w:rPr>
        <w:instrText xml:space="preserve"> FORMTEXT </w:instrText>
      </w:r>
      <w:r w:rsidRPr="00BA67B8">
        <w:rPr>
          <w:rFonts w:ascii="Arial" w:hAnsi="Arial" w:cs="Arial"/>
          <w:lang w:val="ca-ES"/>
        </w:rPr>
      </w:r>
      <w:r w:rsidRPr="00BA67B8">
        <w:rPr>
          <w:rFonts w:ascii="Arial" w:hAnsi="Arial" w:cs="Arial"/>
          <w:lang w:val="ca-ES"/>
        </w:rPr>
        <w:fldChar w:fldCharType="separate"/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fldChar w:fldCharType="end"/>
      </w:r>
      <w:bookmarkEnd w:id="2"/>
      <w:r w:rsidRPr="00BA67B8">
        <w:rPr>
          <w:rFonts w:ascii="Arial" w:hAnsi="Arial" w:cs="Arial"/>
          <w:lang w:val="ca-ES"/>
        </w:rPr>
        <w:t xml:space="preserve"> de 202</w:t>
      </w:r>
      <w:r w:rsidR="00A50B84">
        <w:rPr>
          <w:rFonts w:ascii="Arial" w:hAnsi="Arial" w:cs="Arial"/>
          <w:lang w:val="ca-ES"/>
        </w:rPr>
        <w:t>6</w:t>
      </w:r>
    </w:p>
    <w:p w14:paraId="72AD0286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14:paraId="7246B5B4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14:paraId="1DB5B14E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14:paraId="5E5FBB00" w14:textId="77777777"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14:paraId="1995DBA6" w14:textId="77777777" w:rsidR="004C66D8" w:rsidRPr="00FB67DD" w:rsidRDefault="00FB67DD" w:rsidP="00FB67DD">
      <w:pPr>
        <w:ind w:right="566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Signat investigador/a sol·licitant</w:t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  <w:t>Signat responsable de grup</w:t>
      </w:r>
    </w:p>
    <w:sectPr w:rsidR="004C66D8" w:rsidRPr="00FB67DD" w:rsidSect="00A50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701" w:bottom="1417" w:left="170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C8DB" w14:textId="77777777" w:rsidR="00105EB4" w:rsidRDefault="00105EB4">
      <w:pPr>
        <w:spacing w:after="0" w:line="240" w:lineRule="auto"/>
      </w:pPr>
      <w:r>
        <w:separator/>
      </w:r>
    </w:p>
  </w:endnote>
  <w:endnote w:type="continuationSeparator" w:id="0">
    <w:p w14:paraId="63D21E52" w14:textId="77777777" w:rsidR="00105EB4" w:rsidRDefault="0010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4EB1" w14:textId="77777777" w:rsidR="00000000" w:rsidRDefault="0000000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16"/>
        <w:szCs w:val="16"/>
        <w:lang w:val="es-ES"/>
      </w:rPr>
      <w:id w:val="-35203808"/>
      <w:docPartObj>
        <w:docPartGallery w:val="Page Numbers (Top of Page)"/>
        <w:docPartUnique/>
      </w:docPartObj>
    </w:sdtPr>
    <w:sdtContent>
      <w:p w14:paraId="40B1ABC5" w14:textId="77777777" w:rsidR="00000000" w:rsidRPr="00295631" w:rsidRDefault="00FB67DD" w:rsidP="00456B1C">
        <w:pPr>
          <w:spacing w:after="0"/>
          <w:jc w:val="right"/>
          <w:rPr>
            <w:rFonts w:ascii="Bookman Old Style" w:hAnsi="Bookman Old Style"/>
            <w:sz w:val="16"/>
            <w:szCs w:val="16"/>
            <w:lang w:val="es-ES"/>
          </w:rPr>
        </w:pPr>
        <w:proofErr w:type="spellStart"/>
        <w:r w:rsidRPr="00295631">
          <w:rPr>
            <w:rFonts w:ascii="Bookman Old Style" w:hAnsi="Bookman Old Style"/>
            <w:sz w:val="16"/>
            <w:szCs w:val="16"/>
            <w:lang w:val="es-ES"/>
          </w:rPr>
          <w:t>P</w:t>
        </w:r>
        <w:r>
          <w:rPr>
            <w:rFonts w:ascii="Bookman Old Style" w:hAnsi="Bookman Old Style"/>
            <w:sz w:val="16"/>
            <w:szCs w:val="16"/>
            <w:lang w:val="es-ES"/>
          </w:rPr>
          <w:t>à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t>gina</w:t>
        </w:r>
        <w:proofErr w:type="spellEnd"/>
        <w:r w:rsidRPr="00295631">
          <w:rPr>
            <w:rFonts w:ascii="Bookman Old Style" w:hAnsi="Bookman Old Style"/>
            <w:sz w:val="16"/>
            <w:szCs w:val="16"/>
            <w:lang w:val="es-ES"/>
          </w:rPr>
          <w:t xml:space="preserve"> 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begin"/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instrText xml:space="preserve"> PAGE </w:instrTex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separate"/>
        </w:r>
        <w:r w:rsidR="003E6FD3">
          <w:rPr>
            <w:rFonts w:ascii="Bookman Old Style" w:hAnsi="Bookman Old Style"/>
            <w:noProof/>
            <w:sz w:val="16"/>
            <w:szCs w:val="16"/>
            <w:lang w:val="es-ES"/>
          </w:rPr>
          <w:t>1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end"/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t xml:space="preserve"> de 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begin"/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instrText xml:space="preserve"> NUMPAGES  </w:instrTex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separate"/>
        </w:r>
        <w:r w:rsidR="003E6FD3">
          <w:rPr>
            <w:rFonts w:ascii="Bookman Old Style" w:hAnsi="Bookman Old Style"/>
            <w:noProof/>
            <w:sz w:val="16"/>
            <w:szCs w:val="16"/>
            <w:lang w:val="es-ES"/>
          </w:rPr>
          <w:t>2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end"/>
        </w:r>
      </w:p>
    </w:sdtContent>
  </w:sdt>
  <w:p w14:paraId="7B178299" w14:textId="77777777" w:rsidR="00000000" w:rsidRDefault="00FB67DD" w:rsidP="00456B1C">
    <w:pPr>
      <w:pStyle w:val="Peu"/>
      <w:jc w:val="center"/>
      <w:rPr>
        <w:rFonts w:ascii="Bookman Old Style" w:hAnsi="Bookman Old Style"/>
        <w:sz w:val="18"/>
        <w:lang w:val="es-ES"/>
      </w:rPr>
    </w:pPr>
    <w:r>
      <w:rPr>
        <w:noProof/>
        <w:color w:val="FFFFFF" w:themeColor="background1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FBAD4" wp14:editId="0BAF179B">
              <wp:simplePos x="0" y="0"/>
              <wp:positionH relativeFrom="margin">
                <wp:posOffset>-1905</wp:posOffset>
              </wp:positionH>
              <wp:positionV relativeFrom="paragraph">
                <wp:posOffset>5080</wp:posOffset>
              </wp:positionV>
              <wp:extent cx="5632450" cy="0"/>
              <wp:effectExtent l="0" t="0" r="254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24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37D7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C03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15pt;margin-top:.4pt;width:44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" strokecolor="#137d79" strokeweight="1.5pt">
              <w10:wrap anchorx="margin"/>
            </v:shape>
          </w:pict>
        </mc:Fallback>
      </mc:AlternateContent>
    </w:r>
  </w:p>
  <w:p w14:paraId="4FFA2636" w14:textId="77777777" w:rsidR="00000000" w:rsidRDefault="00FB67DD" w:rsidP="00456B1C">
    <w:pPr>
      <w:pStyle w:val="Peu"/>
      <w:jc w:val="center"/>
      <w:rPr>
        <w:rFonts w:ascii="Bookman Old Style" w:hAnsi="Bookman Old Style"/>
        <w:sz w:val="18"/>
        <w:lang w:val="es-ES"/>
      </w:rPr>
    </w:pPr>
    <w:r>
      <w:rPr>
        <w:rFonts w:ascii="Bookman Old Style" w:hAnsi="Bookman Old Style"/>
        <w:sz w:val="18"/>
        <w:lang w:val="es-ES"/>
      </w:rPr>
      <w:t xml:space="preserve">Fundació Institut </w:t>
    </w:r>
    <w:proofErr w:type="spellStart"/>
    <w:r>
      <w:rPr>
        <w:rFonts w:ascii="Bookman Old Style" w:hAnsi="Bookman Old Style"/>
        <w:sz w:val="18"/>
        <w:lang w:val="es-ES"/>
      </w:rPr>
      <w:t>Investigació</w:t>
    </w:r>
    <w:proofErr w:type="spellEnd"/>
    <w:r>
      <w:rPr>
        <w:rFonts w:ascii="Bookman Old Style" w:hAnsi="Bookman Old Style"/>
        <w:sz w:val="18"/>
        <w:lang w:val="es-ES"/>
      </w:rPr>
      <w:t xml:space="preserve"> </w:t>
    </w:r>
    <w:proofErr w:type="spellStart"/>
    <w:r>
      <w:rPr>
        <w:rFonts w:ascii="Bookman Old Style" w:hAnsi="Bookman Old Style"/>
        <w:sz w:val="18"/>
        <w:lang w:val="es-ES"/>
      </w:rPr>
      <w:t>Sanitària</w:t>
    </w:r>
    <w:proofErr w:type="spellEnd"/>
    <w:r>
      <w:rPr>
        <w:rFonts w:ascii="Bookman Old Style" w:hAnsi="Bookman Old Style"/>
        <w:sz w:val="18"/>
        <w:lang w:val="es-ES"/>
      </w:rPr>
      <w:t xml:space="preserve"> Illes Balears - </w:t>
    </w:r>
    <w:proofErr w:type="spellStart"/>
    <w:r>
      <w:rPr>
        <w:rFonts w:ascii="Bookman Old Style" w:hAnsi="Bookman Old Style"/>
        <w:sz w:val="18"/>
        <w:lang w:val="es-ES"/>
      </w:rPr>
      <w:t>IdISBa</w:t>
    </w:r>
    <w:proofErr w:type="spellEnd"/>
  </w:p>
  <w:p w14:paraId="4A98BE8F" w14:textId="77777777" w:rsidR="00000000" w:rsidRPr="00295631" w:rsidRDefault="00FB67DD" w:rsidP="00456B1C">
    <w:pPr>
      <w:pStyle w:val="Peu"/>
      <w:jc w:val="center"/>
      <w:rPr>
        <w:color w:val="C8D200"/>
        <w:lang w:val="es-ES"/>
      </w:rPr>
    </w:pPr>
    <w:r w:rsidRPr="007F1762">
      <w:rPr>
        <w:rFonts w:ascii="Bookman Old Style" w:hAnsi="Bookman Old Style"/>
        <w:sz w:val="18"/>
        <w:lang w:val="es-ES"/>
      </w:rPr>
      <w:t xml:space="preserve">Hospital </w:t>
    </w:r>
    <w:proofErr w:type="spellStart"/>
    <w:r w:rsidRPr="007F1762">
      <w:rPr>
        <w:rFonts w:ascii="Bookman Old Style" w:hAnsi="Bookman Old Style"/>
        <w:sz w:val="18"/>
        <w:lang w:val="es-ES"/>
      </w:rPr>
      <w:t>Universitari</w:t>
    </w:r>
    <w:proofErr w:type="spellEnd"/>
    <w:r w:rsidRPr="007F1762">
      <w:rPr>
        <w:rFonts w:ascii="Bookman Old Style" w:hAnsi="Bookman Old Style"/>
        <w:sz w:val="18"/>
        <w:lang w:val="es-ES"/>
      </w:rPr>
      <w:t xml:space="preserve"> Son </w:t>
    </w:r>
    <w:proofErr w:type="spellStart"/>
    <w:r w:rsidRPr="007F1762">
      <w:rPr>
        <w:rFonts w:ascii="Bookman Old Style" w:hAnsi="Bookman Old Style"/>
        <w:sz w:val="18"/>
        <w:lang w:val="es-ES"/>
      </w:rPr>
      <w:t>Espases</w:t>
    </w:r>
    <w:proofErr w:type="spellEnd"/>
    <w:r w:rsidRPr="007F1762">
      <w:rPr>
        <w:rFonts w:ascii="Bookman Old Style" w:hAnsi="Bookman Old Style"/>
        <w:sz w:val="18"/>
        <w:lang w:val="es-ES"/>
      </w:rPr>
      <w:t xml:space="preserve">. </w:t>
    </w:r>
    <w:proofErr w:type="spellStart"/>
    <w:r w:rsidRPr="007F1762">
      <w:rPr>
        <w:rFonts w:ascii="Bookman Old Style" w:hAnsi="Bookman Old Style"/>
        <w:sz w:val="18"/>
        <w:lang w:val="es-ES"/>
      </w:rPr>
      <w:t>Edifici</w:t>
    </w:r>
    <w:proofErr w:type="spellEnd"/>
    <w:r w:rsidRPr="007F1762">
      <w:rPr>
        <w:rFonts w:ascii="Bookman Old Style" w:hAnsi="Bookman Old Style"/>
        <w:sz w:val="18"/>
        <w:lang w:val="es-ES"/>
      </w:rPr>
      <w:t xml:space="preserve"> " S " 1ª Planta. Ctra. </w:t>
    </w:r>
    <w:proofErr w:type="spellStart"/>
    <w:r w:rsidRPr="007F1762">
      <w:rPr>
        <w:rFonts w:ascii="Bookman Old Style" w:hAnsi="Bookman Old Style"/>
        <w:sz w:val="18"/>
        <w:lang w:val="es-ES"/>
      </w:rPr>
      <w:t>Valldemossa</w:t>
    </w:r>
    <w:proofErr w:type="spellEnd"/>
    <w:r w:rsidRPr="007F1762">
      <w:rPr>
        <w:rFonts w:ascii="Bookman Old Style" w:hAnsi="Bookman Old Style"/>
        <w:sz w:val="18"/>
        <w:lang w:val="es-ES"/>
      </w:rPr>
      <w:t xml:space="preserve"> 79, 07</w:t>
    </w:r>
    <w:r>
      <w:rPr>
        <w:rFonts w:ascii="Bookman Old Style" w:hAnsi="Bookman Old Style"/>
        <w:sz w:val="18"/>
        <w:lang w:val="es-ES"/>
      </w:rPr>
      <w:t>12</w:t>
    </w:r>
    <w:r w:rsidRPr="007F1762">
      <w:rPr>
        <w:rFonts w:ascii="Bookman Old Style" w:hAnsi="Bookman Old Style"/>
        <w:sz w:val="18"/>
        <w:lang w:val="es-ES"/>
      </w:rPr>
      <w:t>0 Palma</w:t>
    </w:r>
    <w:r>
      <w:rPr>
        <w:rFonts w:ascii="Bookman Old Style" w:hAnsi="Bookman Old Style"/>
        <w:color w:val="C8D200"/>
        <w:sz w:val="18"/>
        <w:lang w:val="es-ES"/>
      </w:rPr>
      <w:t xml:space="preserve">  </w:t>
    </w:r>
    <w:r w:rsidRPr="00295631">
      <w:rPr>
        <w:rFonts w:ascii="Bookman Old Style" w:hAnsi="Bookman Old Style"/>
        <w:color w:val="C8D200"/>
        <w:sz w:val="18"/>
        <w:lang w:val="es-ES"/>
      </w:rPr>
      <w:t xml:space="preserve"> </w:t>
    </w:r>
  </w:p>
  <w:p w14:paraId="60D33EBA" w14:textId="77777777" w:rsidR="00000000" w:rsidRDefault="0000000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FD73" w14:textId="77777777" w:rsidR="00000000" w:rsidRDefault="0000000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A65B" w14:textId="77777777" w:rsidR="00105EB4" w:rsidRDefault="00105EB4">
      <w:pPr>
        <w:spacing w:after="0" w:line="240" w:lineRule="auto"/>
      </w:pPr>
      <w:r>
        <w:separator/>
      </w:r>
    </w:p>
  </w:footnote>
  <w:footnote w:type="continuationSeparator" w:id="0">
    <w:p w14:paraId="68073011" w14:textId="77777777" w:rsidR="00105EB4" w:rsidRDefault="0010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DBEE" w14:textId="77777777" w:rsidR="00000000" w:rsidRDefault="0000000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11F6" w14:textId="77777777" w:rsidR="00000000" w:rsidRDefault="007C1C60" w:rsidP="007C1C60">
    <w:pPr>
      <w:pStyle w:val="Capalera"/>
      <w:jc w:val="left"/>
    </w:pPr>
    <w:r>
      <w:rPr>
        <w:noProof/>
        <w:lang w:val="es-ES" w:eastAsia="es-ES"/>
      </w:rPr>
      <w:drawing>
        <wp:inline distT="0" distB="0" distL="0" distR="0" wp14:anchorId="02487004" wp14:editId="2FFDEA0C">
          <wp:extent cx="2057400" cy="518160"/>
          <wp:effectExtent l="0" t="0" r="0" b="0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val="es-ES" w:eastAsia="es-ES"/>
      </w:rPr>
      <w:drawing>
        <wp:inline distT="0" distB="0" distL="0" distR="0" wp14:anchorId="183AA173" wp14:editId="1C508A74">
          <wp:extent cx="1472981" cy="570647"/>
          <wp:effectExtent l="0" t="0" r="0" b="1270"/>
          <wp:docPr id="18" name="Imagen 18" descr="cid:image003.png@01D4C9EB.7EF80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id:image003.png@01D4C9EB.7EF80C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968" cy="572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6E93B" w14:textId="77777777" w:rsidR="00000000" w:rsidRDefault="00FB67DD" w:rsidP="00456B1C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C71645" wp14:editId="5FAE2649">
              <wp:simplePos x="0" y="0"/>
              <wp:positionH relativeFrom="margin">
                <wp:posOffset>-2540</wp:posOffset>
              </wp:positionH>
              <wp:positionV relativeFrom="paragraph">
                <wp:posOffset>113665</wp:posOffset>
              </wp:positionV>
              <wp:extent cx="5615940" cy="0"/>
              <wp:effectExtent l="0" t="0" r="22860" b="1905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37D7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C4C2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-.2pt;margin-top:8.95pt;width:442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" strokecolor="#137d79" strokeweight="1.5pt">
              <w10:wrap anchorx="margin"/>
            </v:shape>
          </w:pict>
        </mc:Fallback>
      </mc:AlternateContent>
    </w:r>
  </w:p>
  <w:p w14:paraId="363E2E43" w14:textId="77777777" w:rsidR="00000000" w:rsidRPr="00030406" w:rsidRDefault="00FB67DD" w:rsidP="00456B1C">
    <w:pPr>
      <w:pStyle w:val="Capalera"/>
      <w:rPr>
        <w:lang w:val="es-ES"/>
      </w:rPr>
    </w:pPr>
    <w:r>
      <w:rPr>
        <w:rFonts w:ascii="Arial" w:hAnsi="Arial" w:cs="Arial"/>
        <w:lang w:val="es-ES"/>
      </w:rPr>
      <w:t xml:space="preserve">                                                                                    </w:t>
    </w:r>
    <w:r w:rsidRPr="00030406">
      <w:rPr>
        <w:rFonts w:ascii="Arial" w:hAnsi="Arial" w:cs="Arial"/>
        <w:lang w:val="es-ES"/>
      </w:rPr>
      <w:t xml:space="preserve"> </w:t>
    </w:r>
    <w:r w:rsidRPr="00030406">
      <w:rPr>
        <w:rFonts w:ascii="Arial" w:hAnsi="Arial" w:cs="Arial"/>
        <w:lang w:val="es-ES"/>
      </w:rPr>
      <w:tab/>
    </w:r>
    <w:r>
      <w:rPr>
        <w:rFonts w:ascii="Arial" w:hAnsi="Arial" w:cs="Arial"/>
        <w:lang w:val="es-ES"/>
      </w:rPr>
      <w:tab/>
    </w:r>
  </w:p>
  <w:p w14:paraId="0A81922A" w14:textId="77777777" w:rsidR="00000000" w:rsidRPr="00030406" w:rsidRDefault="00FB67DD" w:rsidP="00AA6740">
    <w:pPr>
      <w:pStyle w:val="Capalera"/>
      <w:jc w:val="right"/>
      <w:rPr>
        <w:lang w:val="es-ES"/>
      </w:rPr>
    </w:pPr>
    <w:r>
      <w:rPr>
        <w:lang w:val="es-ES"/>
      </w:rPr>
      <w:t xml:space="preserve">                                                            </w:t>
    </w:r>
    <w:r w:rsidRPr="00030406">
      <w:rPr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9E74" w14:textId="77777777" w:rsidR="00000000" w:rsidRDefault="0000000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4EF4"/>
    <w:multiLevelType w:val="hybridMultilevel"/>
    <w:tmpl w:val="3912D7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8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DD"/>
    <w:rsid w:val="00105EB4"/>
    <w:rsid w:val="0017022A"/>
    <w:rsid w:val="00327D0C"/>
    <w:rsid w:val="003D0EDB"/>
    <w:rsid w:val="003E6FD3"/>
    <w:rsid w:val="004C66D8"/>
    <w:rsid w:val="00591E33"/>
    <w:rsid w:val="007C1C60"/>
    <w:rsid w:val="009F7F83"/>
    <w:rsid w:val="00A50B84"/>
    <w:rsid w:val="00F90EAC"/>
    <w:rsid w:val="00FB67DD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B319"/>
  <w15:docId w15:val="{C226F9B3-F95C-46C2-9E91-48A3A487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DD"/>
    <w:pPr>
      <w:spacing w:after="200" w:line="276" w:lineRule="auto"/>
      <w:jc w:val="both"/>
    </w:pPr>
    <w:rPr>
      <w:rFonts w:eastAsiaTheme="minorEastAsia"/>
      <w:sz w:val="20"/>
      <w:szCs w:val="2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B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B67DD"/>
    <w:rPr>
      <w:rFonts w:eastAsiaTheme="minorEastAsia"/>
      <w:sz w:val="20"/>
      <w:szCs w:val="20"/>
      <w:lang w:val="en-US"/>
    </w:rPr>
  </w:style>
  <w:style w:type="paragraph" w:styleId="Peu">
    <w:name w:val="footer"/>
    <w:basedOn w:val="Normal"/>
    <w:link w:val="PeuCar"/>
    <w:uiPriority w:val="99"/>
    <w:unhideWhenUsed/>
    <w:rsid w:val="00FB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B67DD"/>
    <w:rPr>
      <w:rFonts w:eastAsiaTheme="minorEastAsia"/>
      <w:sz w:val="20"/>
      <w:szCs w:val="20"/>
      <w:lang w:val="en-US"/>
    </w:rPr>
  </w:style>
  <w:style w:type="paragraph" w:styleId="Pargrafdellista">
    <w:name w:val="List Paragraph"/>
    <w:basedOn w:val="Normal"/>
    <w:uiPriority w:val="34"/>
    <w:qFormat/>
    <w:rsid w:val="00FB67D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FB67DD"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rsid w:val="00FB67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F90EA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6FD3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4C9EB.7EF80C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Cases Porcel</dc:creator>
  <cp:lastModifiedBy>Anna Navés</cp:lastModifiedBy>
  <cp:revision>2</cp:revision>
  <dcterms:created xsi:type="dcterms:W3CDTF">2026-02-26T16:53:00Z</dcterms:created>
  <dcterms:modified xsi:type="dcterms:W3CDTF">2026-02-26T16:53:00Z</dcterms:modified>
</cp:coreProperties>
</file>